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C10950">
        <w:rPr>
          <w:rFonts w:ascii="Times New Roman" w:hAnsi="Times New Roman" w:cs="Times New Roman"/>
        </w:rPr>
        <w:t>Al Dirigente Scolastico</w:t>
      </w:r>
    </w:p>
    <w:p w14:paraId="7DABA63B" w14:textId="762A2A04" w:rsidR="00713E78" w:rsidRPr="00713E78" w:rsidRDefault="008D3F68" w:rsidP="00713E7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Dell’ISIS </w:t>
      </w:r>
      <w:proofErr w:type="spellStart"/>
      <w:r>
        <w:rPr>
          <w:rFonts w:ascii="Times New Roman" w:hAnsi="Times New Roman" w:cs="Times New Roman"/>
        </w:rPr>
        <w:t>Valceresio</w:t>
      </w:r>
      <w:proofErr w:type="spellEnd"/>
      <w:r>
        <w:rPr>
          <w:rFonts w:ascii="Times New Roman" w:hAnsi="Times New Roman" w:cs="Times New Roman"/>
        </w:rPr>
        <w:t xml:space="preserve"> di Bisuschio</w:t>
      </w:r>
    </w:p>
    <w:p w14:paraId="1B8DC4E7" w14:textId="7A5A9055" w:rsidR="008870B5" w:rsidRPr="008870B5" w:rsidRDefault="00546319" w:rsidP="008870B5">
      <w:pPr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</w:rPr>
        <w:t xml:space="preserve">Oggetto: </w:t>
      </w:r>
      <w:r w:rsidR="008870B5">
        <w:rPr>
          <w:rFonts w:ascii="Times New Roman" w:hAnsi="Times New Roman" w:cs="Times New Roman"/>
          <w:b/>
        </w:rPr>
        <w:t>C</w:t>
      </w:r>
      <w:r w:rsidR="008870B5" w:rsidRPr="008870B5">
        <w:rPr>
          <w:rFonts w:ascii="Times New Roman" w:hAnsi="Times New Roman" w:cs="Times New Roman"/>
          <w:b/>
        </w:rPr>
        <w:t xml:space="preserve">omparto e Area Istruzione e Ricerca </w:t>
      </w:r>
      <w:r w:rsidR="008870B5" w:rsidRPr="008870B5">
        <w:rPr>
          <w:rFonts w:ascii="Times New Roman" w:hAnsi="Times New Roman" w:cs="Times New Roman"/>
          <w:b/>
          <w:bCs/>
        </w:rPr>
        <w:t xml:space="preserve">– Sezione Scuola. </w:t>
      </w:r>
      <w:r w:rsidR="008870B5" w:rsidRPr="008870B5">
        <w:rPr>
          <w:rFonts w:ascii="Times New Roman" w:hAnsi="Times New Roman" w:cs="Times New Roman"/>
          <w:b/>
        </w:rPr>
        <w:t xml:space="preserve">Azioni di </w:t>
      </w:r>
      <w:r w:rsidR="008870B5" w:rsidRPr="008870B5">
        <w:rPr>
          <w:rFonts w:ascii="Times New Roman" w:hAnsi="Times New Roman" w:cs="Times New Roman"/>
          <w:b/>
          <w:bCs/>
        </w:rPr>
        <w:t>s</w:t>
      </w:r>
      <w:r w:rsidR="008870B5" w:rsidRPr="008870B5">
        <w:rPr>
          <w:rFonts w:ascii="Times New Roman" w:hAnsi="Times New Roman" w:cs="Times New Roman"/>
          <w:b/>
        </w:rPr>
        <w:t xml:space="preserve">ciopero previste per la giornata del </w:t>
      </w:r>
      <w:r w:rsidR="008870B5" w:rsidRPr="008870B5">
        <w:rPr>
          <w:rFonts w:ascii="Times New Roman" w:hAnsi="Times New Roman" w:cs="Times New Roman"/>
          <w:b/>
          <w:bCs/>
        </w:rPr>
        <w:t xml:space="preserve">20 ottobre 2023. </w:t>
      </w:r>
      <w:r w:rsidR="008870B5" w:rsidRPr="008870B5">
        <w:rPr>
          <w:rFonts w:ascii="Times New Roman" w:hAnsi="Times New Roman" w:cs="Times New Roman"/>
          <w:b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243B1055" w14:textId="422B8B5A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  <w:r w:rsidRPr="005C660B">
        <w:rPr>
          <w:rFonts w:ascii="Times New Roman" w:eastAsia="Times New Roman" w:hAnsi="Times New Roman" w:cs="Times New Roman"/>
        </w:rPr>
        <w:t>.</w:t>
      </w: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546319"/>
    <w:rsid w:val="005C660B"/>
    <w:rsid w:val="0068782C"/>
    <w:rsid w:val="00713E78"/>
    <w:rsid w:val="007D456B"/>
    <w:rsid w:val="008870B5"/>
    <w:rsid w:val="008C1967"/>
    <w:rsid w:val="008D3F68"/>
    <w:rsid w:val="00A1680F"/>
    <w:rsid w:val="00AF4AAE"/>
    <w:rsid w:val="00C10950"/>
    <w:rsid w:val="00D0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pc04</cp:lastModifiedBy>
  <cp:revision>2</cp:revision>
  <dcterms:created xsi:type="dcterms:W3CDTF">2023-10-13T06:19:00Z</dcterms:created>
  <dcterms:modified xsi:type="dcterms:W3CDTF">2023-10-13T06:19:00Z</dcterms:modified>
</cp:coreProperties>
</file>